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3499D" w14:textId="5C5BA08B" w:rsidR="00A9204E" w:rsidRPr="0005697C" w:rsidRDefault="006E574E">
      <w:pPr>
        <w:rPr>
          <w:sz w:val="32"/>
          <w:szCs w:val="32"/>
        </w:rPr>
      </w:pPr>
      <w:r w:rsidRPr="0005697C">
        <w:rPr>
          <w:sz w:val="32"/>
          <w:szCs w:val="32"/>
        </w:rPr>
        <w:t>For Immediate Release</w:t>
      </w:r>
    </w:p>
    <w:p w14:paraId="422AEA49" w14:textId="1DD81A33" w:rsidR="006E574E" w:rsidRDefault="00195F0B">
      <w:r>
        <w:t>July 5, 2022</w:t>
      </w:r>
    </w:p>
    <w:p w14:paraId="27DD9E92" w14:textId="419B858E" w:rsidR="0053430D" w:rsidRDefault="002338AC">
      <w:r>
        <w:t xml:space="preserve">General </w:t>
      </w:r>
      <w:r w:rsidR="0053430D">
        <w:t xml:space="preserve">Contact: </w:t>
      </w:r>
      <w:r w:rsidR="00195F0B">
        <w:t xml:space="preserve">Guild of Berkshire Artists - Shany Porras, </w:t>
      </w:r>
      <w:hyperlink r:id="rId10" w:history="1">
        <w:r w:rsidRPr="004B7BBA">
          <w:rPr>
            <w:rStyle w:val="Hyperlink"/>
          </w:rPr>
          <w:t>shany@number5studios.com</w:t>
        </w:r>
      </w:hyperlink>
      <w:r>
        <w:t>, 781-439-4330</w:t>
      </w:r>
    </w:p>
    <w:p w14:paraId="1A5A4E72" w14:textId="15801F0B" w:rsidR="00195F0B" w:rsidRDefault="00195F0B"/>
    <w:p w14:paraId="19C0AD6B" w14:textId="0FC9A529" w:rsidR="0053430D" w:rsidRDefault="0053430D"/>
    <w:p w14:paraId="45D1CDB7" w14:textId="4CF26FF2" w:rsidR="0053430D" w:rsidRPr="0053430D" w:rsidRDefault="00195F0B" w:rsidP="00A77C8C">
      <w:pPr>
        <w:ind w:left="720" w:right="720"/>
        <w:jc w:val="center"/>
        <w:rPr>
          <w:b/>
          <w:sz w:val="28"/>
        </w:rPr>
      </w:pPr>
      <w:r>
        <w:rPr>
          <w:b/>
          <w:sz w:val="28"/>
        </w:rPr>
        <w:t xml:space="preserve">The Guild of Berkshire Artists hosts Studio Tours </w:t>
      </w:r>
      <w:r w:rsidR="004A0F28">
        <w:rPr>
          <w:b/>
          <w:sz w:val="28"/>
        </w:rPr>
        <w:t>in July and August</w:t>
      </w:r>
    </w:p>
    <w:p w14:paraId="2B4C6FC1" w14:textId="2E680EB0" w:rsidR="0053430D" w:rsidRDefault="0053430D"/>
    <w:p w14:paraId="69084C07" w14:textId="6F3991EA" w:rsidR="0053430D" w:rsidRDefault="0053430D"/>
    <w:p w14:paraId="0B2CF621" w14:textId="64ACAE10" w:rsidR="00177F64" w:rsidRDefault="009324BF">
      <w:pPr>
        <w:rPr>
          <w:i/>
        </w:rPr>
      </w:pPr>
      <w:r>
        <w:rPr>
          <w:b/>
        </w:rPr>
        <w:t>Pittsfield / Lenox / Great Barrington, MA</w:t>
      </w:r>
      <w:r w:rsidRPr="003F0B21">
        <w:t xml:space="preserve"> </w:t>
      </w:r>
      <w:r>
        <w:t>–</w:t>
      </w:r>
      <w:r w:rsidRPr="003F0B21">
        <w:t xml:space="preserve"> </w:t>
      </w:r>
      <w:r w:rsidR="00177F64">
        <w:rPr>
          <w:i/>
        </w:rPr>
        <w:t xml:space="preserve">The Guild of Berkshire Artists is proud to host </w:t>
      </w:r>
      <w:r w:rsidR="004A0F28">
        <w:rPr>
          <w:i/>
        </w:rPr>
        <w:t>its</w:t>
      </w:r>
      <w:r w:rsidR="00177F64">
        <w:rPr>
          <w:i/>
        </w:rPr>
        <w:t xml:space="preserve"> first</w:t>
      </w:r>
      <w:r w:rsidR="004A0F28">
        <w:rPr>
          <w:i/>
        </w:rPr>
        <w:t>,</w:t>
      </w:r>
      <w:r w:rsidR="00177F64">
        <w:rPr>
          <w:i/>
        </w:rPr>
        <w:t xml:space="preserve"> post-pandemic Studio Tours since 2019.  This year, Guild artists will open their studios to the public on two different weekends across Berkshire County.  The first weekend, Saturday and Sunday, July 23</w:t>
      </w:r>
      <w:r w:rsidR="00177F64" w:rsidRPr="00177F64">
        <w:rPr>
          <w:i/>
          <w:vertAlign w:val="superscript"/>
        </w:rPr>
        <w:t>rd</w:t>
      </w:r>
      <w:r w:rsidR="00177F64">
        <w:rPr>
          <w:i/>
        </w:rPr>
        <w:t xml:space="preserve"> and 24</w:t>
      </w:r>
      <w:r w:rsidR="00177F64" w:rsidRPr="00177F64">
        <w:rPr>
          <w:i/>
          <w:vertAlign w:val="superscript"/>
        </w:rPr>
        <w:t>th</w:t>
      </w:r>
      <w:r w:rsidR="00177F64">
        <w:rPr>
          <w:i/>
        </w:rPr>
        <w:t xml:space="preserve"> will be held in studios in and around Pittsfield and Lenox. </w:t>
      </w:r>
      <w:r w:rsidR="004A0F28">
        <w:rPr>
          <w:i/>
        </w:rPr>
        <w:t>The second weekend, Saturday and Sunday, August 20</w:t>
      </w:r>
      <w:r w:rsidR="004A0F28" w:rsidRPr="004A0F28">
        <w:rPr>
          <w:i/>
          <w:vertAlign w:val="superscript"/>
        </w:rPr>
        <w:t>th</w:t>
      </w:r>
      <w:r w:rsidR="004A0F28">
        <w:rPr>
          <w:i/>
        </w:rPr>
        <w:t xml:space="preserve"> and 21</w:t>
      </w:r>
      <w:r w:rsidR="004A0F28" w:rsidRPr="004A0F28">
        <w:rPr>
          <w:i/>
          <w:vertAlign w:val="superscript"/>
        </w:rPr>
        <w:t>st</w:t>
      </w:r>
      <w:r w:rsidR="004A0F28">
        <w:rPr>
          <w:i/>
        </w:rPr>
        <w:t>, will be held in studios in and around Great Barrington. All public is welcome</w:t>
      </w:r>
      <w:r w:rsidR="00A81595">
        <w:rPr>
          <w:i/>
        </w:rPr>
        <w:t>.  For a list of participating artists, media, and their studio addresses please visit</w:t>
      </w:r>
      <w:r w:rsidR="004A0F28">
        <w:rPr>
          <w:i/>
        </w:rPr>
        <w:t xml:space="preserve"> </w:t>
      </w:r>
      <w:r w:rsidR="00A81595">
        <w:rPr>
          <w:i/>
        </w:rPr>
        <w:t xml:space="preserve">The </w:t>
      </w:r>
      <w:r w:rsidR="004A0F28">
        <w:rPr>
          <w:i/>
        </w:rPr>
        <w:t>Guild website:  www.BerkshireArtists.org.</w:t>
      </w:r>
    </w:p>
    <w:p w14:paraId="142C98A9" w14:textId="77777777" w:rsidR="00177F64" w:rsidRDefault="00177F64">
      <w:pPr>
        <w:rPr>
          <w:i/>
        </w:rPr>
      </w:pPr>
    </w:p>
    <w:p w14:paraId="708881F6" w14:textId="30D89A49" w:rsidR="00C5660E" w:rsidRDefault="00664F75">
      <w:r>
        <w:t>Event: The Guild of Berkshire Artists Studio Tours 2022</w:t>
      </w:r>
    </w:p>
    <w:p w14:paraId="00A39F24" w14:textId="77777777" w:rsidR="00664F75" w:rsidRDefault="00664F75"/>
    <w:p w14:paraId="12AE8918" w14:textId="201CD988" w:rsidR="00664F75" w:rsidRDefault="00664F75">
      <w:r>
        <w:t>Venue/Location: Various artists’ studios in Berkshire County</w:t>
      </w:r>
    </w:p>
    <w:p w14:paraId="0DD20BC1" w14:textId="77777777" w:rsidR="00664F75" w:rsidRDefault="00664F75"/>
    <w:p w14:paraId="60D0DFA8" w14:textId="6661B2C0" w:rsidR="00664F75" w:rsidRDefault="00664F75" w:rsidP="00664F75">
      <w:r>
        <w:t>Dates/Times:</w:t>
      </w:r>
      <w:r>
        <w:tab/>
        <w:t>Pittsfield / Lenox Studio Tours</w:t>
      </w:r>
    </w:p>
    <w:p w14:paraId="48211556" w14:textId="77777777" w:rsidR="00664F75" w:rsidRDefault="00664F75" w:rsidP="00664F75">
      <w:pPr>
        <w:ind w:left="720" w:firstLine="720"/>
      </w:pPr>
      <w:r>
        <w:t>Saturday and Sunday, July 23-24, 2022</w:t>
      </w:r>
    </w:p>
    <w:p w14:paraId="383C4DE6" w14:textId="77777777" w:rsidR="00664F75" w:rsidRDefault="00664F75" w:rsidP="00664F75">
      <w:pPr>
        <w:ind w:left="720" w:firstLine="720"/>
      </w:pPr>
      <w:r>
        <w:t>11:00 a.m. to 5:00 p.m.</w:t>
      </w:r>
    </w:p>
    <w:p w14:paraId="7C85393B" w14:textId="77777777" w:rsidR="00664F75" w:rsidRDefault="00664F75" w:rsidP="00664F75"/>
    <w:p w14:paraId="1DF193FB" w14:textId="77777777" w:rsidR="00664F75" w:rsidRDefault="00664F75" w:rsidP="00664F75">
      <w:pPr>
        <w:ind w:left="720" w:firstLine="720"/>
      </w:pPr>
      <w:r>
        <w:t>Great Barrington Studio Tours</w:t>
      </w:r>
    </w:p>
    <w:p w14:paraId="57C6CE49" w14:textId="77777777" w:rsidR="00664F75" w:rsidRDefault="00664F75" w:rsidP="00664F75">
      <w:pPr>
        <w:ind w:left="720" w:firstLine="720"/>
      </w:pPr>
      <w:r>
        <w:t>Saturday and Sunday, August 20-21, 2022</w:t>
      </w:r>
    </w:p>
    <w:p w14:paraId="68875E80" w14:textId="271126DA" w:rsidR="00664F75" w:rsidRDefault="00664F75" w:rsidP="00664F75">
      <w:pPr>
        <w:ind w:left="720" w:firstLine="720"/>
      </w:pPr>
      <w:r>
        <w:t>11:00 a.m. to 5:00 p.m.</w:t>
      </w:r>
    </w:p>
    <w:p w14:paraId="3D906239" w14:textId="43F45C06" w:rsidR="00664F75" w:rsidRDefault="00664F75" w:rsidP="00664F75"/>
    <w:p w14:paraId="2832BBD0" w14:textId="2204D022" w:rsidR="0053430D" w:rsidRDefault="00664F75" w:rsidP="005A5CE2">
      <w:r>
        <w:t>Detailed Tour Information: www.</w:t>
      </w:r>
      <w:r w:rsidR="00970FEB">
        <w:t>b</w:t>
      </w:r>
      <w:r>
        <w:t>erkshire</w:t>
      </w:r>
      <w:r w:rsidR="00970FEB">
        <w:t>a</w:t>
      </w:r>
      <w:r>
        <w:t>rtists.org</w:t>
      </w:r>
      <w:r w:rsidR="00970FEB">
        <w:t>/studio-art-tours-2022</w:t>
      </w:r>
    </w:p>
    <w:p w14:paraId="31549D95" w14:textId="57F33C64" w:rsidR="00807D26" w:rsidRDefault="00807D26" w:rsidP="00D90EDE">
      <w:pPr>
        <w:rPr>
          <w:b/>
        </w:rPr>
      </w:pPr>
    </w:p>
    <w:p w14:paraId="2960AB63" w14:textId="77777777" w:rsidR="005A5CE2" w:rsidRDefault="005A5CE2" w:rsidP="00D90EDE">
      <w:pPr>
        <w:rPr>
          <w:b/>
        </w:rPr>
      </w:pPr>
    </w:p>
    <w:p w14:paraId="292EA8E9" w14:textId="2A9FEDFC" w:rsidR="0025633A" w:rsidRDefault="009324BF" w:rsidP="00D90EDE">
      <w:r>
        <w:t>The Berkshire Artists Studio Tours are a great opportunity to l</w:t>
      </w:r>
      <w:r w:rsidR="0025633A">
        <w:t>earn the processes of local artists in the location where they create</w:t>
      </w:r>
      <w:r>
        <w:t>!</w:t>
      </w:r>
      <w:r w:rsidR="0025633A">
        <w:t xml:space="preserve">  See the </w:t>
      </w:r>
      <w:r w:rsidR="00D017C8">
        <w:t>processes</w:t>
      </w:r>
      <w:r w:rsidR="0025633A">
        <w:t>, equipment</w:t>
      </w:r>
      <w:r w:rsidR="00D017C8">
        <w:t>,</w:t>
      </w:r>
      <w:r w:rsidR="0025633A">
        <w:t xml:space="preserve"> and the tools they use!  Get your questions answered about how artists work, their inspiration, and their paths to becoming artists.  Artwork will be available for sale by each individual artist in a range of prices</w:t>
      </w:r>
      <w:r w:rsidR="006A01E4">
        <w:t>.</w:t>
      </w:r>
      <w:r w:rsidR="0025633A">
        <w:t xml:space="preserve"> </w:t>
      </w:r>
      <w:r w:rsidR="006A01E4">
        <w:t>A</w:t>
      </w:r>
      <w:r w:rsidR="0025633A">
        <w:t xml:space="preserve"> portion of each sale will go to </w:t>
      </w:r>
      <w:r w:rsidR="006A01E4">
        <w:t xml:space="preserve">The Guild of Berkshire Artists, a 501(c)3 nonprofit organization that educates members and the public about art and contributes to the quality of life in the Berkshires. </w:t>
      </w:r>
    </w:p>
    <w:p w14:paraId="64B63D61" w14:textId="3E5D9D16" w:rsidR="006A01E4" w:rsidRDefault="006A01E4" w:rsidP="00D90EDE"/>
    <w:p w14:paraId="07D7A8CC" w14:textId="7C9BAD62" w:rsidR="005A5CE2" w:rsidRPr="005A5CE2" w:rsidRDefault="006A01E4" w:rsidP="004D0930">
      <w:r>
        <w:t xml:space="preserve">To learn more about the </w:t>
      </w:r>
      <w:r w:rsidR="002040C6">
        <w:t>Guild</w:t>
      </w:r>
      <w:r>
        <w:t>, please visit www.BerkshireArtists.org</w:t>
      </w:r>
    </w:p>
    <w:p w14:paraId="59DAF8A0" w14:textId="2DB15A08" w:rsidR="004D0930" w:rsidRDefault="004D0930" w:rsidP="004D0930">
      <w:pPr>
        <w:rPr>
          <w:b/>
        </w:rPr>
      </w:pPr>
      <w:r w:rsidRPr="002338AC">
        <w:rPr>
          <w:b/>
        </w:rPr>
        <w:lastRenderedPageBreak/>
        <w:t>About the Guild of Berkshire Artists</w:t>
      </w:r>
    </w:p>
    <w:p w14:paraId="501704D7" w14:textId="77777777" w:rsidR="004D0930" w:rsidRPr="002338AC" w:rsidRDefault="004D0930" w:rsidP="004D0930">
      <w:pPr>
        <w:rPr>
          <w:b/>
        </w:rPr>
      </w:pPr>
    </w:p>
    <w:p w14:paraId="4080EE4A" w14:textId="77777777" w:rsidR="004D0930" w:rsidRDefault="004D0930" w:rsidP="004D0930">
      <w:r w:rsidRPr="002338AC">
        <w:t>The Guild of Berkshire Artists is a 501(c)3 nonprofit organization that educates members and the public about art and contributes to the quality of life in the Berkshires. The</w:t>
      </w:r>
      <w:r>
        <w:t xml:space="preserve"> Guild also encourages, supports, and promotes visual artists located in the Berkshires by providing programs such as artists’ talks, live demonstrations, seminars, a monthly newsletter, art openings, Berkshires Plein Air, Berkshire Art Book Gathering, and more. Membership is open to all artists.</w:t>
      </w:r>
    </w:p>
    <w:p w14:paraId="2D425BDC" w14:textId="77777777" w:rsidR="004D0930" w:rsidRDefault="004D0930" w:rsidP="004D0930"/>
    <w:p w14:paraId="65CACBA1" w14:textId="6E39AE63" w:rsidR="004D0930" w:rsidRDefault="004D0930" w:rsidP="004D0930">
      <w:r w:rsidRPr="000C47CD">
        <w:t>Contact</w:t>
      </w:r>
      <w:r>
        <w:t xml:space="preserve">:  Guild of Berkshire Artists </w:t>
      </w:r>
      <w:r w:rsidR="00BC259A">
        <w:t xml:space="preserve">(GBA) </w:t>
      </w:r>
      <w:r>
        <w:t xml:space="preserve">–  </w:t>
      </w:r>
      <w:hyperlink r:id="rId11" w:history="1">
        <w:r w:rsidRPr="00711338">
          <w:rPr>
            <w:rStyle w:val="Hyperlink"/>
          </w:rPr>
          <w:t>BerkshireArtTours@gmail.com</w:t>
        </w:r>
      </w:hyperlink>
      <w:r w:rsidR="00931CF3">
        <w:rPr>
          <w:rStyle w:val="Hyperlink"/>
        </w:rPr>
        <w:t xml:space="preserve"> </w:t>
      </w:r>
      <w:r>
        <w:br/>
      </w:r>
      <w:hyperlink r:id="rId12" w:history="1">
        <w:r w:rsidR="00931CF3" w:rsidRPr="00A3611A">
          <w:rPr>
            <w:rStyle w:val="Hyperlink"/>
          </w:rPr>
          <w:t>www.BerkshireArtists.org</w:t>
        </w:r>
      </w:hyperlink>
    </w:p>
    <w:p w14:paraId="3E2765EA" w14:textId="5912B2B8" w:rsidR="00931CF3" w:rsidRDefault="00DD1047" w:rsidP="004D0930">
      <w:hyperlink r:id="rId13" w:history="1">
        <w:r w:rsidR="00931CF3" w:rsidRPr="00A3611A">
          <w:rPr>
            <w:rStyle w:val="Hyperlink"/>
          </w:rPr>
          <w:t>info@berkshireartists.org</w:t>
        </w:r>
      </w:hyperlink>
    </w:p>
    <w:p w14:paraId="51700F3A" w14:textId="77777777" w:rsidR="00292BA5" w:rsidRDefault="00292BA5" w:rsidP="00E52367">
      <w:pPr>
        <w:rPr>
          <w:b/>
        </w:rPr>
      </w:pPr>
    </w:p>
    <w:p w14:paraId="073E7679" w14:textId="53BB3B4B" w:rsidR="0085555A" w:rsidRDefault="00970FEB" w:rsidP="00E52367">
      <w:pPr>
        <w:rPr>
          <w:b/>
        </w:rPr>
      </w:pPr>
      <w:r>
        <w:rPr>
          <w:b/>
        </w:rPr>
        <w:t xml:space="preserve">Key to </w:t>
      </w:r>
      <w:r w:rsidR="0085555A">
        <w:rPr>
          <w:b/>
        </w:rPr>
        <w:t xml:space="preserve">Featured </w:t>
      </w:r>
      <w:r w:rsidR="001F1D98">
        <w:rPr>
          <w:b/>
        </w:rPr>
        <w:t>Photography</w:t>
      </w:r>
      <w:r>
        <w:rPr>
          <w:b/>
        </w:rPr>
        <w:t xml:space="preserve"> – See individual photos</w:t>
      </w:r>
      <w:r w:rsidR="004D0930">
        <w:rPr>
          <w:b/>
        </w:rPr>
        <w:t xml:space="preserve"> </w:t>
      </w:r>
      <w:r w:rsidR="00E24C23">
        <w:rPr>
          <w:b/>
        </w:rPr>
        <w:t xml:space="preserve">for </w:t>
      </w:r>
      <w:hyperlink r:id="rId14" w:history="1">
        <w:r w:rsidR="00E24C23" w:rsidRPr="00E24C23">
          <w:rPr>
            <w:rStyle w:val="Hyperlink"/>
            <w:b/>
          </w:rPr>
          <w:t>download</w:t>
        </w:r>
      </w:hyperlink>
      <w:r w:rsidR="00E24C23">
        <w:rPr>
          <w:b/>
        </w:rPr>
        <w:t xml:space="preserve"> or that are </w:t>
      </w:r>
      <w:r w:rsidR="004D0930">
        <w:rPr>
          <w:b/>
        </w:rPr>
        <w:t>a</w:t>
      </w:r>
      <w:r>
        <w:rPr>
          <w:b/>
        </w:rPr>
        <w:t>ttached separately.</w:t>
      </w:r>
    </w:p>
    <w:p w14:paraId="64BC3E21" w14:textId="1880D538" w:rsidR="0073239F" w:rsidRDefault="009C09CE" w:rsidP="00E52367">
      <w:r>
        <w:t>The artist grants permission to use these photos for this press release.</w:t>
      </w:r>
      <w:r w:rsidR="00BC259A">
        <w:t xml:space="preserve"> (</w:t>
      </w:r>
      <w:r w:rsidR="00BC259A" w:rsidRPr="00BC259A">
        <w:rPr>
          <w:sz w:val="20"/>
          <w:szCs w:val="20"/>
        </w:rPr>
        <w:t>Photo file names start with “GBA”</w:t>
      </w:r>
      <w:r w:rsidR="00BC259A">
        <w:rPr>
          <w:sz w:val="20"/>
          <w:szCs w:val="20"/>
        </w:rPr>
        <w:t>)</w:t>
      </w:r>
    </w:p>
    <w:p w14:paraId="4D48C527" w14:textId="7BC05523" w:rsidR="00970FEB" w:rsidRDefault="00970FEB" w:rsidP="00E52367"/>
    <w:p w14:paraId="1C8F161B" w14:textId="673624A2" w:rsidR="00970FEB" w:rsidRDefault="00970FEB" w:rsidP="00970FEB">
      <w:pPr>
        <w:rPr>
          <w:sz w:val="24"/>
          <w:szCs w:val="24"/>
        </w:rPr>
      </w:pPr>
      <w:r>
        <w:rPr>
          <w:noProof/>
          <w:sz w:val="24"/>
          <w:szCs w:val="24"/>
        </w:rPr>
        <w:drawing>
          <wp:inline distT="0" distB="0" distL="0" distR="0" wp14:anchorId="6A8F185B" wp14:editId="419ADE46">
            <wp:extent cx="843915" cy="877455"/>
            <wp:effectExtent l="0" t="0" r="0" b="0"/>
            <wp:docPr id="6" name="Picture 6" descr="A person painting a pictu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painting a picture&#10;&#10;Description automatically generated with low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04179" cy="940114"/>
                    </a:xfrm>
                    <a:prstGeom prst="rect">
                      <a:avLst/>
                    </a:prstGeom>
                  </pic:spPr>
                </pic:pic>
              </a:graphicData>
            </a:graphic>
          </wp:inline>
        </w:drawing>
      </w:r>
      <w:r>
        <w:rPr>
          <w:sz w:val="24"/>
          <w:szCs w:val="24"/>
        </w:rPr>
        <w:t xml:space="preserve">    </w:t>
      </w:r>
      <w:r w:rsidR="004D0930">
        <w:rPr>
          <w:sz w:val="24"/>
          <w:szCs w:val="24"/>
        </w:rPr>
        <w:t xml:space="preserve"> </w:t>
      </w:r>
      <w:r w:rsidR="00BC259A">
        <w:rPr>
          <w:sz w:val="24"/>
          <w:szCs w:val="24"/>
        </w:rPr>
        <w:t>“</w:t>
      </w:r>
      <w:r w:rsidRPr="00970FEB">
        <w:rPr>
          <w:sz w:val="24"/>
          <w:szCs w:val="24"/>
        </w:rPr>
        <w:t>Guild member Michael Fabrizio in his art studio.</w:t>
      </w:r>
      <w:r w:rsidR="00BC259A">
        <w:rPr>
          <w:sz w:val="24"/>
          <w:szCs w:val="24"/>
        </w:rPr>
        <w:t>”</w:t>
      </w:r>
    </w:p>
    <w:p w14:paraId="13D77192" w14:textId="4B2CB944" w:rsidR="00970FEB" w:rsidRDefault="00970FEB" w:rsidP="00970FEB">
      <w:pPr>
        <w:rPr>
          <w:sz w:val="24"/>
          <w:szCs w:val="24"/>
        </w:rPr>
      </w:pPr>
    </w:p>
    <w:p w14:paraId="0F4B095A" w14:textId="6407DF0A" w:rsidR="00970FEB" w:rsidRDefault="00970FEB" w:rsidP="00970FEB">
      <w:r>
        <w:rPr>
          <w:noProof/>
          <w:sz w:val="24"/>
          <w:szCs w:val="24"/>
        </w:rPr>
        <w:drawing>
          <wp:inline distT="0" distB="0" distL="0" distR="0" wp14:anchorId="36F668FE" wp14:editId="20BA2E90">
            <wp:extent cx="862062" cy="646545"/>
            <wp:effectExtent l="0" t="0" r="1905" b="1270"/>
            <wp:docPr id="7" name="Picture 7" descr="A sign on the side of a roa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ign on the side of a road&#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10491" cy="682866"/>
                    </a:xfrm>
                    <a:prstGeom prst="rect">
                      <a:avLst/>
                    </a:prstGeom>
                  </pic:spPr>
                </pic:pic>
              </a:graphicData>
            </a:graphic>
          </wp:inline>
        </w:drawing>
      </w:r>
      <w:r>
        <w:rPr>
          <w:sz w:val="24"/>
          <w:szCs w:val="24"/>
        </w:rPr>
        <w:t xml:space="preserve">    </w:t>
      </w:r>
      <w:r w:rsidR="00BC259A">
        <w:rPr>
          <w:sz w:val="24"/>
          <w:szCs w:val="24"/>
        </w:rPr>
        <w:t>“</w:t>
      </w:r>
      <w:r w:rsidRPr="00970FEB">
        <w:rPr>
          <w:sz w:val="24"/>
          <w:szCs w:val="24"/>
        </w:rPr>
        <w:t>A Guild artist displays their studio tour signage roadside.</w:t>
      </w:r>
      <w:r w:rsidR="00BC259A">
        <w:rPr>
          <w:sz w:val="24"/>
          <w:szCs w:val="24"/>
        </w:rPr>
        <w:t>”</w:t>
      </w:r>
    </w:p>
    <w:p w14:paraId="7A073568" w14:textId="77777777" w:rsidR="002040C6" w:rsidRDefault="002040C6" w:rsidP="00970FEB">
      <w:pPr>
        <w:rPr>
          <w:sz w:val="24"/>
          <w:szCs w:val="24"/>
        </w:rPr>
      </w:pPr>
    </w:p>
    <w:p w14:paraId="14FD9620" w14:textId="54CD9C2E" w:rsidR="002040C6" w:rsidRDefault="002040C6" w:rsidP="00F7169A">
      <w:pPr>
        <w:rPr>
          <w:sz w:val="24"/>
          <w:szCs w:val="24"/>
        </w:rPr>
      </w:pPr>
      <w:r>
        <w:rPr>
          <w:noProof/>
          <w:sz w:val="24"/>
          <w:szCs w:val="24"/>
        </w:rPr>
        <w:drawing>
          <wp:inline distT="0" distB="0" distL="0" distR="0" wp14:anchorId="2A63666A" wp14:editId="674C4CA6">
            <wp:extent cx="753397" cy="886691"/>
            <wp:effectExtent l="0" t="0" r="0" b="2540"/>
            <wp:docPr id="8" name="Picture 8" descr="A picture containing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person, indoor&#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16839" cy="961358"/>
                    </a:xfrm>
                    <a:prstGeom prst="rect">
                      <a:avLst/>
                    </a:prstGeom>
                  </pic:spPr>
                </pic:pic>
              </a:graphicData>
            </a:graphic>
          </wp:inline>
        </w:drawing>
      </w:r>
      <w:r>
        <w:rPr>
          <w:sz w:val="24"/>
          <w:szCs w:val="24"/>
        </w:rPr>
        <w:t xml:space="preserve">    </w:t>
      </w:r>
      <w:r w:rsidR="004D0930">
        <w:rPr>
          <w:sz w:val="24"/>
          <w:szCs w:val="24"/>
        </w:rPr>
        <w:t xml:space="preserve"> </w:t>
      </w:r>
      <w:r w:rsidR="00FE5AB4">
        <w:rPr>
          <w:sz w:val="24"/>
          <w:szCs w:val="24"/>
        </w:rPr>
        <w:t xml:space="preserve">  </w:t>
      </w:r>
      <w:r w:rsidR="00BC259A">
        <w:rPr>
          <w:sz w:val="24"/>
          <w:szCs w:val="24"/>
        </w:rPr>
        <w:t>“</w:t>
      </w:r>
      <w:r w:rsidRPr="002040C6">
        <w:rPr>
          <w:sz w:val="24"/>
          <w:szCs w:val="24"/>
        </w:rPr>
        <w:t>Guild artist Ilene Richard paints in her studio in Pittsfield.</w:t>
      </w:r>
      <w:r w:rsidR="00BC259A">
        <w:rPr>
          <w:sz w:val="24"/>
          <w:szCs w:val="24"/>
        </w:rPr>
        <w:t>”</w:t>
      </w:r>
    </w:p>
    <w:p w14:paraId="72A803B5" w14:textId="075CE60A" w:rsidR="00F7169A" w:rsidRPr="006D06B2" w:rsidRDefault="004D0930" w:rsidP="00F7169A">
      <w:pPr>
        <w:ind w:left="720" w:firstLine="720"/>
        <w:rPr>
          <w:sz w:val="20"/>
          <w:szCs w:val="20"/>
        </w:rPr>
      </w:pPr>
      <w:r>
        <w:rPr>
          <w:sz w:val="24"/>
          <w:szCs w:val="24"/>
        </w:rPr>
        <w:t xml:space="preserve"> </w:t>
      </w:r>
      <w:r w:rsidR="00FE5AB4">
        <w:rPr>
          <w:sz w:val="24"/>
          <w:szCs w:val="24"/>
        </w:rPr>
        <w:t xml:space="preserve"> </w:t>
      </w:r>
      <w:r w:rsidR="00222DC5">
        <w:rPr>
          <w:sz w:val="24"/>
          <w:szCs w:val="24"/>
        </w:rPr>
        <w:t xml:space="preserve">  </w:t>
      </w:r>
      <w:r w:rsidR="002040C6" w:rsidRPr="006D06B2">
        <w:rPr>
          <w:sz w:val="20"/>
          <w:szCs w:val="20"/>
        </w:rPr>
        <w:t>(Ilene Richard approved photo on 5/17/2022)</w:t>
      </w:r>
    </w:p>
    <w:p w14:paraId="183F30B1" w14:textId="6A7F48C1" w:rsidR="002040C6" w:rsidRDefault="004D0930" w:rsidP="00970FEB">
      <w:pPr>
        <w:rPr>
          <w:sz w:val="24"/>
          <w:szCs w:val="24"/>
        </w:rPr>
      </w:pPr>
      <w:r>
        <w:rPr>
          <w:noProof/>
          <w:sz w:val="24"/>
          <w:szCs w:val="24"/>
        </w:rPr>
        <w:drawing>
          <wp:anchor distT="0" distB="0" distL="114300" distR="114300" simplePos="0" relativeHeight="251658240" behindDoc="0" locked="0" layoutInCell="1" allowOverlap="1" wp14:anchorId="6EFA6389" wp14:editId="006FBE0F">
            <wp:simplePos x="0" y="0"/>
            <wp:positionH relativeFrom="column">
              <wp:posOffset>0</wp:posOffset>
            </wp:positionH>
            <wp:positionV relativeFrom="paragraph">
              <wp:posOffset>180975</wp:posOffset>
            </wp:positionV>
            <wp:extent cx="873760" cy="655320"/>
            <wp:effectExtent l="0" t="0" r="2540" b="5080"/>
            <wp:wrapSquare wrapText="bothSides"/>
            <wp:docPr id="9" name="Picture 9" descr="A picture containing person, wall,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person, wall, indoor&#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73760" cy="655320"/>
                    </a:xfrm>
                    <a:prstGeom prst="rect">
                      <a:avLst/>
                    </a:prstGeom>
                  </pic:spPr>
                </pic:pic>
              </a:graphicData>
            </a:graphic>
            <wp14:sizeRelH relativeFrom="margin">
              <wp14:pctWidth>0</wp14:pctWidth>
            </wp14:sizeRelH>
            <wp14:sizeRelV relativeFrom="margin">
              <wp14:pctHeight>0</wp14:pctHeight>
            </wp14:sizeRelV>
          </wp:anchor>
        </w:drawing>
      </w:r>
    </w:p>
    <w:p w14:paraId="34C73C98" w14:textId="7356F844" w:rsidR="002040C6" w:rsidRDefault="002040C6" w:rsidP="00970FEB">
      <w:pPr>
        <w:rPr>
          <w:sz w:val="24"/>
          <w:szCs w:val="24"/>
        </w:rPr>
      </w:pPr>
    </w:p>
    <w:p w14:paraId="00CC69B6" w14:textId="48568CF6" w:rsidR="002040C6" w:rsidRPr="00FE5AB4" w:rsidRDefault="002040C6" w:rsidP="002040C6">
      <w:pPr>
        <w:rPr>
          <w:rFonts w:cstheme="minorHAnsi"/>
          <w:sz w:val="24"/>
          <w:szCs w:val="24"/>
        </w:rPr>
      </w:pPr>
      <w:r w:rsidRPr="00FE5AB4">
        <w:rPr>
          <w:rFonts w:cstheme="minorHAnsi"/>
          <w:color w:val="000000"/>
          <w:sz w:val="24"/>
          <w:szCs w:val="24"/>
        </w:rPr>
        <w:t>“Kinney Frelinghuysen works with fellow artists in a member’s studio</w:t>
      </w:r>
      <w:r w:rsidR="00BC259A">
        <w:rPr>
          <w:rFonts w:cstheme="minorHAnsi"/>
          <w:color w:val="000000"/>
          <w:sz w:val="24"/>
          <w:szCs w:val="24"/>
        </w:rPr>
        <w:t>.</w:t>
      </w:r>
      <w:r w:rsidRPr="00FE5AB4">
        <w:rPr>
          <w:rFonts w:cstheme="minorHAnsi"/>
          <w:color w:val="000000"/>
          <w:sz w:val="24"/>
          <w:szCs w:val="24"/>
        </w:rPr>
        <w:t>” </w:t>
      </w:r>
    </w:p>
    <w:p w14:paraId="36E17A9E" w14:textId="2874EFD7" w:rsidR="0005697C" w:rsidRPr="00931CF3" w:rsidRDefault="002040C6" w:rsidP="00931CF3">
      <w:pPr>
        <w:jc w:val="center"/>
        <w:rPr>
          <w:sz w:val="32"/>
          <w:szCs w:val="32"/>
        </w:rPr>
      </w:pPr>
      <w:r>
        <w:rPr>
          <w:sz w:val="24"/>
          <w:szCs w:val="24"/>
        </w:rPr>
        <w:br w:type="textWrapping" w:clear="all"/>
      </w:r>
      <w:r w:rsidR="00502E9D" w:rsidRPr="00502E9D">
        <w:rPr>
          <w:sz w:val="32"/>
          <w:szCs w:val="32"/>
        </w:rPr>
        <w:t>—30—</w:t>
      </w:r>
    </w:p>
    <w:sectPr w:rsidR="0005697C" w:rsidRPr="00931CF3" w:rsidSect="0005697C">
      <w:headerReference w:type="even" r:id="rId19"/>
      <w:headerReference w:type="default" r:id="rId20"/>
      <w:footerReference w:type="even" r:id="rId21"/>
      <w:footerReference w:type="default" r:id="rId22"/>
      <w:headerReference w:type="first" r:id="rId23"/>
      <w:footerReference w:type="first" r:id="rId24"/>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05C06" w14:textId="77777777" w:rsidR="00DD1047" w:rsidRDefault="00DD1047" w:rsidP="006E574E">
      <w:r>
        <w:separator/>
      </w:r>
    </w:p>
  </w:endnote>
  <w:endnote w:type="continuationSeparator" w:id="0">
    <w:p w14:paraId="61BA9395" w14:textId="77777777" w:rsidR="00DD1047" w:rsidRDefault="00DD1047" w:rsidP="006E5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Gruppo">
    <w:altName w:val="Calibri"/>
    <w:panose1 w:val="020B0604020202020204"/>
    <w:charset w:val="00"/>
    <w:family w:val="auto"/>
    <w:pitch w:val="variable"/>
    <w:sig w:usb0="A000006F" w:usb1="00000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9AC1C" w14:textId="77777777" w:rsidR="00AB0C78" w:rsidRDefault="00AB0C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44583"/>
      <w:docPartObj>
        <w:docPartGallery w:val="Page Numbers (Bottom of Page)"/>
        <w:docPartUnique/>
      </w:docPartObj>
    </w:sdtPr>
    <w:sdtEndPr>
      <w:rPr>
        <w:color w:val="7F7F7F" w:themeColor="background1" w:themeShade="7F"/>
        <w:spacing w:val="60"/>
      </w:rPr>
    </w:sdtEndPr>
    <w:sdtContent>
      <w:p w14:paraId="5CA3A560" w14:textId="270ED97B" w:rsidR="0005697C" w:rsidRDefault="0005697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3B7B933" w14:textId="77777777" w:rsidR="0005697C" w:rsidRDefault="000569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BB873" w14:textId="77777777" w:rsidR="00AB0C78" w:rsidRDefault="00AB0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9FFC7" w14:textId="77777777" w:rsidR="00DD1047" w:rsidRDefault="00DD1047" w:rsidP="006E574E">
      <w:r>
        <w:separator/>
      </w:r>
    </w:p>
  </w:footnote>
  <w:footnote w:type="continuationSeparator" w:id="0">
    <w:p w14:paraId="40191738" w14:textId="77777777" w:rsidR="00DD1047" w:rsidRDefault="00DD1047" w:rsidP="006E5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E3188" w14:textId="77777777" w:rsidR="00AB0C78" w:rsidRDefault="00AB0C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30797" w14:textId="6F81FFD4" w:rsidR="0024689C" w:rsidRDefault="002338AC" w:rsidP="00970FEB">
    <w:pPr>
      <w:pStyle w:val="Header"/>
      <w:jc w:val="center"/>
      <w:rPr>
        <w:rFonts w:ascii="Gruppo" w:hAnsi="Gruppo"/>
        <w:sz w:val="56"/>
        <w:szCs w:val="52"/>
      </w:rPr>
    </w:pPr>
    <w:r>
      <w:rPr>
        <w:rFonts w:ascii="Gruppo" w:hAnsi="Gruppo"/>
        <w:noProof/>
        <w:sz w:val="56"/>
        <w:szCs w:val="52"/>
      </w:rPr>
      <w:drawing>
        <wp:inline distT="0" distB="0" distL="0" distR="0" wp14:anchorId="79CB887F" wp14:editId="67FEA45B">
          <wp:extent cx="3796145" cy="933828"/>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1" b="29876"/>
                  <a:stretch/>
                </pic:blipFill>
                <pic:spPr bwMode="auto">
                  <a:xfrm>
                    <a:off x="0" y="0"/>
                    <a:ext cx="3841246" cy="944922"/>
                  </a:xfrm>
                  <a:prstGeom prst="rect">
                    <a:avLst/>
                  </a:prstGeom>
                  <a:noFill/>
                  <a:ln>
                    <a:noFill/>
                  </a:ln>
                  <a:extLst>
                    <a:ext uri="{53640926-AAD7-44D8-BBD7-CCE9431645EC}">
                      <a14:shadowObscured xmlns:a14="http://schemas.microsoft.com/office/drawing/2010/main"/>
                    </a:ext>
                  </a:extLst>
                </pic:spPr>
              </pic:pic>
            </a:graphicData>
          </a:graphic>
        </wp:inline>
      </w:drawing>
    </w:r>
  </w:p>
  <w:p w14:paraId="25A03877" w14:textId="77777777" w:rsidR="0024689C" w:rsidRPr="00931CF3" w:rsidRDefault="0024689C">
    <w:pPr>
      <w:pStyle w:val="Header"/>
      <w:rPr>
        <w:rFonts w:ascii="Gruppo" w:hAnsi="Gruppo"/>
        <w:sz w:val="24"/>
        <w:szCs w:val="24"/>
      </w:rPr>
    </w:pPr>
  </w:p>
  <w:p w14:paraId="621EBF8B" w14:textId="440331F1" w:rsidR="006E574E" w:rsidRPr="00AB0C78" w:rsidRDefault="006E574E">
    <w:pPr>
      <w:pStyle w:val="Header"/>
      <w:rPr>
        <w:rFonts w:ascii="Gruppo" w:hAnsi="Gruppo"/>
        <w:sz w:val="56"/>
        <w:szCs w:val="56"/>
      </w:rPr>
    </w:pPr>
    <w:r w:rsidRPr="00AB0C78">
      <w:rPr>
        <w:rFonts w:ascii="Gruppo" w:hAnsi="Gruppo"/>
        <w:sz w:val="56"/>
        <w:szCs w:val="56"/>
      </w:rPr>
      <w:t>NEW</w:t>
    </w:r>
    <w:r w:rsidR="0053430D" w:rsidRPr="00AB0C78">
      <w:rPr>
        <w:rFonts w:ascii="Gruppo" w:hAnsi="Gruppo"/>
        <w:sz w:val="56"/>
        <w:szCs w:val="56"/>
      </w:rPr>
      <w:t>S</w:t>
    </w:r>
    <w:r w:rsidRPr="00AB0C78">
      <w:rPr>
        <w:rFonts w:ascii="Gruppo" w:hAnsi="Gruppo"/>
        <w:sz w:val="56"/>
        <w:szCs w:val="56"/>
      </w:rPr>
      <w:t xml:space="preserve"> RELEASE</w:t>
    </w:r>
  </w:p>
  <w:p w14:paraId="499FB15C" w14:textId="606E9E0D" w:rsidR="00502E9D" w:rsidRDefault="00502E9D" w:rsidP="00502E9D">
    <w:r>
      <w:t>_____________________</w:t>
    </w:r>
  </w:p>
  <w:p w14:paraId="0EB2309E" w14:textId="77777777" w:rsidR="00502E9D" w:rsidRPr="008D1E74" w:rsidRDefault="00502E9D" w:rsidP="00502E9D">
    <w:pP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2DA66" w14:textId="77777777" w:rsidR="00AB0C78" w:rsidRDefault="00AB0C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wNTA3MbU0NTIyMTFU0lEKTi0uzszPAykwrgUAn4Ej8CwAAAA="/>
  </w:docVars>
  <w:rsids>
    <w:rsidRoot w:val="006E574E"/>
    <w:rsid w:val="0003158B"/>
    <w:rsid w:val="0005697C"/>
    <w:rsid w:val="00067EC5"/>
    <w:rsid w:val="00082771"/>
    <w:rsid w:val="000B41F1"/>
    <w:rsid w:val="000C47CD"/>
    <w:rsid w:val="000D3E8C"/>
    <w:rsid w:val="000D4F1F"/>
    <w:rsid w:val="00177F64"/>
    <w:rsid w:val="00195A40"/>
    <w:rsid w:val="00195F0B"/>
    <w:rsid w:val="001F1D98"/>
    <w:rsid w:val="002040C6"/>
    <w:rsid w:val="00222DC5"/>
    <w:rsid w:val="002338AC"/>
    <w:rsid w:val="00234EA2"/>
    <w:rsid w:val="0024689C"/>
    <w:rsid w:val="0025633A"/>
    <w:rsid w:val="00273816"/>
    <w:rsid w:val="00292BA5"/>
    <w:rsid w:val="00296FE0"/>
    <w:rsid w:val="002B431E"/>
    <w:rsid w:val="002E7FE4"/>
    <w:rsid w:val="002F6D32"/>
    <w:rsid w:val="00323AD1"/>
    <w:rsid w:val="003F0B21"/>
    <w:rsid w:val="00471B76"/>
    <w:rsid w:val="00473529"/>
    <w:rsid w:val="0048618E"/>
    <w:rsid w:val="004A0F28"/>
    <w:rsid w:val="004A387A"/>
    <w:rsid w:val="004D0930"/>
    <w:rsid w:val="004F3AD5"/>
    <w:rsid w:val="00502E9D"/>
    <w:rsid w:val="0053430D"/>
    <w:rsid w:val="00597183"/>
    <w:rsid w:val="005A5CE2"/>
    <w:rsid w:val="006415E7"/>
    <w:rsid w:val="00645252"/>
    <w:rsid w:val="00664F75"/>
    <w:rsid w:val="00671E28"/>
    <w:rsid w:val="006A01E4"/>
    <w:rsid w:val="006D06B2"/>
    <w:rsid w:val="006D3D74"/>
    <w:rsid w:val="006E574E"/>
    <w:rsid w:val="0073239F"/>
    <w:rsid w:val="00761F2E"/>
    <w:rsid w:val="00807D26"/>
    <w:rsid w:val="00822E37"/>
    <w:rsid w:val="0083569A"/>
    <w:rsid w:val="00845FF5"/>
    <w:rsid w:val="0085555A"/>
    <w:rsid w:val="008D1E74"/>
    <w:rsid w:val="00931CF3"/>
    <w:rsid w:val="009324BF"/>
    <w:rsid w:val="0094063A"/>
    <w:rsid w:val="009436A7"/>
    <w:rsid w:val="00947E69"/>
    <w:rsid w:val="0096071A"/>
    <w:rsid w:val="00960CC3"/>
    <w:rsid w:val="00970FEB"/>
    <w:rsid w:val="0097227D"/>
    <w:rsid w:val="0097299B"/>
    <w:rsid w:val="00984285"/>
    <w:rsid w:val="009C09CE"/>
    <w:rsid w:val="009E2F45"/>
    <w:rsid w:val="009E6BC1"/>
    <w:rsid w:val="00A06D82"/>
    <w:rsid w:val="00A2735C"/>
    <w:rsid w:val="00A77C8C"/>
    <w:rsid w:val="00A81595"/>
    <w:rsid w:val="00A9204E"/>
    <w:rsid w:val="00AA2415"/>
    <w:rsid w:val="00AB0C78"/>
    <w:rsid w:val="00AC38A2"/>
    <w:rsid w:val="00B27B3C"/>
    <w:rsid w:val="00B31F6F"/>
    <w:rsid w:val="00B449A3"/>
    <w:rsid w:val="00B50AB8"/>
    <w:rsid w:val="00B946BC"/>
    <w:rsid w:val="00BA161B"/>
    <w:rsid w:val="00BC015C"/>
    <w:rsid w:val="00BC259A"/>
    <w:rsid w:val="00BC4579"/>
    <w:rsid w:val="00C5660E"/>
    <w:rsid w:val="00C6221F"/>
    <w:rsid w:val="00C82751"/>
    <w:rsid w:val="00D017C8"/>
    <w:rsid w:val="00D2123B"/>
    <w:rsid w:val="00D401A5"/>
    <w:rsid w:val="00D41CAC"/>
    <w:rsid w:val="00D71F98"/>
    <w:rsid w:val="00D90EDE"/>
    <w:rsid w:val="00D936A0"/>
    <w:rsid w:val="00DB0139"/>
    <w:rsid w:val="00DC5B0C"/>
    <w:rsid w:val="00DD1047"/>
    <w:rsid w:val="00E24C23"/>
    <w:rsid w:val="00E52367"/>
    <w:rsid w:val="00EA042D"/>
    <w:rsid w:val="00EB67E4"/>
    <w:rsid w:val="00EC35C7"/>
    <w:rsid w:val="00F7169A"/>
    <w:rsid w:val="00FC22F2"/>
    <w:rsid w:val="00FE5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EE38A"/>
  <w15:chartTrackingRefBased/>
  <w15:docId w15:val="{01E1D145-B6DC-458C-84FC-0CF54D88E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534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343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3F0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612215">
      <w:bodyDiv w:val="1"/>
      <w:marLeft w:val="0"/>
      <w:marRight w:val="0"/>
      <w:marTop w:val="0"/>
      <w:marBottom w:val="0"/>
      <w:divBdr>
        <w:top w:val="none" w:sz="0" w:space="0" w:color="auto"/>
        <w:left w:val="none" w:sz="0" w:space="0" w:color="auto"/>
        <w:bottom w:val="none" w:sz="0" w:space="0" w:color="auto"/>
        <w:right w:val="none" w:sz="0" w:space="0" w:color="auto"/>
      </w:divBdr>
    </w:div>
    <w:div w:id="90041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berkshireartists.org" TargetMode="Externa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BerkshireArtists.org" TargetMode="Externa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rkshireArtTours@gmail.com"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image" Target="media/image1.jpeg"/><Relationship Id="rId23" Type="http://schemas.openxmlformats.org/officeDocument/2006/relationships/header" Target="header3.xml"/><Relationship Id="rId10" Type="http://schemas.openxmlformats.org/officeDocument/2006/relationships/hyperlink" Target="mailto:shany@number5studios.com"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erkshireartists.org/studio-art-tours-2022-press-kit"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orras\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C:\Users\sporras\AppData\Roaming\Microsoft\Templates\Single spaced (blank).dotx</Template>
  <TotalTime>17</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sporras</dc:creator>
  <cp:keywords/>
  <dc:description/>
  <cp:lastModifiedBy>Keith Emerling</cp:lastModifiedBy>
  <cp:revision>9</cp:revision>
  <cp:lastPrinted>2022-05-22T01:15:00Z</cp:lastPrinted>
  <dcterms:created xsi:type="dcterms:W3CDTF">2022-05-22T01:15:00Z</dcterms:created>
  <dcterms:modified xsi:type="dcterms:W3CDTF">2022-05-22T23:00:00Z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